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D5C" w:rsidRPr="00AB6D5C" w:rsidRDefault="00AB6D5C" w:rsidP="00AB6D5C">
      <w:pPr>
        <w:jc w:val="center"/>
        <w:rPr>
          <w:i/>
        </w:rPr>
      </w:pPr>
      <w:r w:rsidRPr="00AB6D5C">
        <w:rPr>
          <w:b w:val="0"/>
          <w:i/>
        </w:rPr>
        <w:t>Discipline</w:t>
      </w:r>
      <w:r>
        <w:rPr>
          <w:i/>
        </w:rPr>
        <w:t xml:space="preserve"> </w:t>
      </w:r>
      <w:r w:rsidRPr="00AB6D5C">
        <w:rPr>
          <w:i/>
        </w:rPr>
        <w:t>Biochemistry and physiology of plants</w:t>
      </w:r>
    </w:p>
    <w:p w:rsidR="007637BF" w:rsidRPr="00AB6D5C" w:rsidRDefault="00AB6D5C">
      <w:pPr>
        <w:rPr>
          <w:b w:val="0"/>
        </w:rPr>
      </w:pPr>
      <w:r w:rsidRPr="00AB6D5C">
        <w:rPr>
          <w:b w:val="0"/>
        </w:rPr>
        <w:t xml:space="preserve">Home task 7 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Topic: Plant growth and development. Ontogenesis of the cell. Stages of ontogenesis of higher plants.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Purpose: To study the ontogeny of the cell and the stages of ontogenesis of higher plants.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Form of carrying out: Written presentation.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Tasks: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1. "Stages of ontogenesis of higher plants."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2. Stages of development of the embryo.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5. "The influence of external factors on the growth and development of plants."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5. The theory of aging.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The hormonal system.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1. "Auxins, structure, physiological significance"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2. "</w:t>
      </w:r>
      <w:proofErr w:type="spellStart"/>
      <w:r w:rsidRPr="00AB6D5C">
        <w:rPr>
          <w:b w:val="0"/>
        </w:rPr>
        <w:t>Cytokinins</w:t>
      </w:r>
      <w:proofErr w:type="spellEnd"/>
      <w:r w:rsidRPr="00AB6D5C">
        <w:rPr>
          <w:b w:val="0"/>
        </w:rPr>
        <w:t>, structure, physiological significance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3. "Gibberellins, structure, physiological significance"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5.</w:t>
      </w:r>
      <w:r>
        <w:rPr>
          <w:b w:val="0"/>
        </w:rPr>
        <w:t xml:space="preserve"> </w:t>
      </w:r>
      <w:proofErr w:type="spellStart"/>
      <w:r w:rsidRPr="00AB6D5C">
        <w:rPr>
          <w:b w:val="0"/>
        </w:rPr>
        <w:t>Abscizins</w:t>
      </w:r>
      <w:proofErr w:type="spellEnd"/>
      <w:r w:rsidRPr="00AB6D5C">
        <w:rPr>
          <w:b w:val="0"/>
        </w:rPr>
        <w:t>. Structure and function.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b. Ethylene. Structure and function.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 xml:space="preserve"> Plant resistance to unfavorable environmental conditions, salinization and drought.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1. "Physiology of stress. Stress Adaptation Strategies</w:t>
      </w:r>
      <w:bookmarkStart w:id="0" w:name="_GoBack"/>
      <w:bookmarkEnd w:id="0"/>
      <w:r w:rsidRPr="00AB6D5C">
        <w:rPr>
          <w:b w:val="0"/>
        </w:rPr>
        <w:t>”.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>2. "Mechanisms of plant resistance to drought"</w:t>
      </w:r>
    </w:p>
    <w:p w:rsidR="00AB6D5C" w:rsidRPr="00AB6D5C" w:rsidRDefault="00AB6D5C" w:rsidP="00AB6D5C">
      <w:pPr>
        <w:rPr>
          <w:b w:val="0"/>
        </w:rPr>
      </w:pPr>
      <w:r w:rsidRPr="00AB6D5C">
        <w:rPr>
          <w:b w:val="0"/>
        </w:rPr>
        <w:t xml:space="preserve">3. "Mechanisms of plant resistance to salinity" Mechanisms of plant resistance to drought and </w:t>
      </w:r>
      <w:proofErr w:type="gramStart"/>
      <w:r w:rsidRPr="00AB6D5C">
        <w:rPr>
          <w:b w:val="0"/>
        </w:rPr>
        <w:t>salinity "</w:t>
      </w:r>
      <w:proofErr w:type="gramEnd"/>
    </w:p>
    <w:sectPr w:rsidR="00AB6D5C" w:rsidRPr="00AB6D5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D5C"/>
    <w:rsid w:val="007637BF"/>
    <w:rsid w:val="00AB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2758E"/>
  <w15:chartTrackingRefBased/>
  <w15:docId w15:val="{72DC9661-D8C1-4769-8618-C4282619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Arial"/>
        <w:b/>
        <w:sz w:val="21"/>
        <w:szCs w:val="21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156</Words>
  <Characters>891</Characters>
  <Application>Microsoft Office Word</Application>
  <DocSecurity>0</DocSecurity>
  <Lines>7</Lines>
  <Paragraphs>2</Paragraphs>
  <ScaleCrop>false</ScaleCrop>
  <Company>KSS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KS </cp:lastModifiedBy>
  <cp:revision>1</cp:revision>
  <dcterms:created xsi:type="dcterms:W3CDTF">2020-12-14T14:22:00Z</dcterms:created>
  <dcterms:modified xsi:type="dcterms:W3CDTF">2020-12-14T14:25:00Z</dcterms:modified>
</cp:coreProperties>
</file>